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259E" w14:textId="05FA0468" w:rsidR="00D41C50" w:rsidRDefault="00B11FD7">
      <w:pPr>
        <w:pStyle w:val="Heading1"/>
        <w:rPr>
          <w:rFonts w:ascii="Open Sans Light" w:hAnsi="Open Sans Light" w:cs="Open Sans Light"/>
          <w:color w:val="auto"/>
        </w:rPr>
      </w:pPr>
      <w:r w:rsidRPr="00DA3D22">
        <w:rPr>
          <w:rFonts w:ascii="Open Sans Light" w:hAnsi="Open Sans Light" w:cs="Open Sans Light"/>
          <w:color w:val="auto"/>
        </w:rPr>
        <w:t>Color Kinetics Installation Checklist</w:t>
      </w:r>
    </w:p>
    <w:p w14:paraId="6387B204" w14:textId="2F75A438" w:rsidR="00EC1AAE" w:rsidRPr="00B30280" w:rsidRDefault="00EC1AAE" w:rsidP="00EC1AAE">
      <w:pPr>
        <w:rPr>
          <w:rFonts w:ascii="Open Sans Light" w:hAnsi="Open Sans Light" w:cs="Open Sans Light"/>
          <w:b/>
          <w:bCs/>
          <w:sz w:val="20"/>
          <w:szCs w:val="20"/>
          <w:u w:val="single"/>
        </w:rPr>
      </w:pPr>
      <w:r w:rsidRPr="00B30280">
        <w:rPr>
          <w:rFonts w:ascii="Open Sans Light" w:hAnsi="Open Sans Light" w:cs="Open Sans Light"/>
          <w:b/>
          <w:bCs/>
          <w:sz w:val="20"/>
          <w:szCs w:val="20"/>
          <w:u w:val="single"/>
        </w:rPr>
        <w:t xml:space="preserve">Instructions for Completion </w:t>
      </w:r>
    </w:p>
    <w:p w14:paraId="37EB9747" w14:textId="1398D805" w:rsidR="005E7DC2" w:rsidRPr="00FD0A75" w:rsidRDefault="005E7DC2" w:rsidP="00EC1AAE">
      <w:pPr>
        <w:pStyle w:val="ListParagraph"/>
        <w:numPr>
          <w:ilvl w:val="0"/>
          <w:numId w:val="20"/>
        </w:numPr>
        <w:rPr>
          <w:rFonts w:ascii="Open Sans Light" w:hAnsi="Open Sans Light" w:cs="Open Sans Light"/>
          <w:sz w:val="16"/>
          <w:szCs w:val="16"/>
        </w:rPr>
      </w:pPr>
      <w:r w:rsidRPr="00FD0A75">
        <w:rPr>
          <w:rFonts w:ascii="Open Sans Light" w:hAnsi="Open Sans Light" w:cs="Open Sans Light"/>
          <w:sz w:val="16"/>
          <w:szCs w:val="16"/>
        </w:rPr>
        <w:t xml:space="preserve">This checklist was created to help minimize installation errors </w:t>
      </w:r>
      <w:r w:rsidR="00FD0A75" w:rsidRPr="00FD0A75">
        <w:rPr>
          <w:rFonts w:ascii="Open Sans Light" w:hAnsi="Open Sans Light" w:cs="Open Sans Light"/>
          <w:sz w:val="16"/>
          <w:szCs w:val="16"/>
        </w:rPr>
        <w:t>when installing</w:t>
      </w:r>
      <w:r w:rsidRPr="00FD0A75">
        <w:rPr>
          <w:rFonts w:ascii="Open Sans Light" w:hAnsi="Open Sans Light" w:cs="Open Sans Light"/>
          <w:sz w:val="16"/>
          <w:szCs w:val="16"/>
        </w:rPr>
        <w:t xml:space="preserve"> Color Kinetics products. </w:t>
      </w:r>
      <w:r w:rsidR="00AA3C8A" w:rsidRPr="00FD0A75">
        <w:rPr>
          <w:rFonts w:ascii="Open Sans Light" w:hAnsi="Open Sans Light" w:cs="Open Sans Light"/>
          <w:sz w:val="16"/>
          <w:szCs w:val="16"/>
        </w:rPr>
        <w:t xml:space="preserve">It is not an all-inclusive guide. Please review Installation </w:t>
      </w:r>
      <w:r w:rsidR="00FD0A75" w:rsidRPr="00FD0A75">
        <w:rPr>
          <w:rFonts w:ascii="Open Sans Light" w:hAnsi="Open Sans Light" w:cs="Open Sans Light"/>
          <w:sz w:val="16"/>
          <w:szCs w:val="16"/>
        </w:rPr>
        <w:t>Instructions</w:t>
      </w:r>
      <w:r w:rsidR="00AA3C8A" w:rsidRPr="00FD0A75">
        <w:rPr>
          <w:rFonts w:ascii="Open Sans Light" w:hAnsi="Open Sans Light" w:cs="Open Sans Light"/>
          <w:sz w:val="16"/>
          <w:szCs w:val="16"/>
        </w:rPr>
        <w:t xml:space="preserve"> and Specifications to ensure a proper installation. </w:t>
      </w:r>
    </w:p>
    <w:p w14:paraId="3D8FD5BC" w14:textId="0FA27B16" w:rsidR="00C10D3F" w:rsidRPr="00EC1AAE" w:rsidRDefault="0093625B" w:rsidP="00EC1AAE">
      <w:pPr>
        <w:pStyle w:val="ListParagraph"/>
        <w:numPr>
          <w:ilvl w:val="0"/>
          <w:numId w:val="20"/>
        </w:numPr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This checklist does not need to be returned to Signify upon completion. </w:t>
      </w:r>
    </w:p>
    <w:p w14:paraId="72BC80CB" w14:textId="7CCBFB08" w:rsidR="00DB765A" w:rsidRPr="00EC1AAE" w:rsidRDefault="00DB765A" w:rsidP="00EC1AAE">
      <w:pPr>
        <w:pStyle w:val="ListParagraph"/>
        <w:numPr>
          <w:ilvl w:val="0"/>
          <w:numId w:val="20"/>
        </w:numPr>
        <w:rPr>
          <w:rFonts w:ascii="Open Sans Light" w:hAnsi="Open Sans Light" w:cs="Open Sans Light"/>
          <w:sz w:val="16"/>
          <w:szCs w:val="16"/>
        </w:rPr>
      </w:pPr>
      <w:r w:rsidRPr="00EC1AAE">
        <w:rPr>
          <w:rFonts w:ascii="Open Sans Light" w:hAnsi="Open Sans Light" w:cs="Open Sans Light"/>
          <w:sz w:val="16"/>
          <w:szCs w:val="16"/>
        </w:rPr>
        <w:t xml:space="preserve">For bolded items, please reference the </w:t>
      </w:r>
      <w:hyperlink r:id="rId7" w:history="1">
        <w:r w:rsidR="00FD0A75" w:rsidRPr="00FD0A75">
          <w:rPr>
            <w:rStyle w:val="Hyperlink"/>
            <w:rFonts w:ascii="Open Sans Light" w:hAnsi="Open Sans Light" w:cs="Open Sans Light"/>
            <w:sz w:val="16"/>
            <w:szCs w:val="16"/>
          </w:rPr>
          <w:t>Installation Requirements</w:t>
        </w:r>
      </w:hyperlink>
      <w:r w:rsidRPr="00EC1AAE">
        <w:rPr>
          <w:rFonts w:ascii="Open Sans Light" w:hAnsi="Open Sans Light" w:cs="Open Sans Light"/>
          <w:sz w:val="16"/>
          <w:szCs w:val="16"/>
        </w:rPr>
        <w:t xml:space="preserve"> </w:t>
      </w:r>
      <w:r w:rsidR="006A24F4">
        <w:rPr>
          <w:rFonts w:ascii="Open Sans Light" w:hAnsi="Open Sans Light" w:cs="Open Sans Light"/>
          <w:sz w:val="16"/>
          <w:szCs w:val="16"/>
        </w:rPr>
        <w:t>on the Color Kinetics Website</w:t>
      </w:r>
      <w:r w:rsidR="00FD0A75">
        <w:rPr>
          <w:rFonts w:ascii="Open Sans Light" w:hAnsi="Open Sans Light" w:cs="Open Sans Light"/>
          <w:sz w:val="16"/>
          <w:szCs w:val="16"/>
        </w:rPr>
        <w:t>.</w:t>
      </w:r>
    </w:p>
    <w:p w14:paraId="71157D25" w14:textId="7CB4791B" w:rsidR="00DA3B52" w:rsidRPr="00EC1AAE" w:rsidRDefault="007E38B0" w:rsidP="00EC1AAE">
      <w:pPr>
        <w:pStyle w:val="ListParagraph"/>
        <w:numPr>
          <w:ilvl w:val="0"/>
          <w:numId w:val="20"/>
        </w:numPr>
        <w:rPr>
          <w:rFonts w:ascii="Open Sans Light" w:hAnsi="Open Sans Light" w:cs="Open Sans Light"/>
          <w:sz w:val="16"/>
          <w:szCs w:val="16"/>
        </w:rPr>
      </w:pPr>
      <w:r w:rsidRPr="00290623">
        <w:rPr>
          <w:rFonts w:ascii="Open Sans Light" w:hAnsi="Open Sans Light" w:cs="Open Sans Light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B0171D" wp14:editId="55F16E87">
                <wp:simplePos x="0" y="0"/>
                <wp:positionH relativeFrom="column">
                  <wp:posOffset>1119809</wp:posOffset>
                </wp:positionH>
                <wp:positionV relativeFrom="paragraph">
                  <wp:posOffset>165487</wp:posOffset>
                </wp:positionV>
                <wp:extent cx="5276850" cy="281608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1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3A6C" w14:textId="6D210C77" w:rsidR="00290623" w:rsidRPr="007E38B0" w:rsidRDefault="00290623" w:rsidP="00614A1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permStart w:id="1528445090" w:edGrp="everyone"/>
                            <w:permEnd w:id="15284450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1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5pt;margin-top:13.05pt;width:415.5pt;height:2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qhDwIAAB8EAAAOAAAAZHJzL2Uyb0RvYy54bWysU9tu2zAMfR+wfxD0vtgxkjQ14hRdugwD&#10;ugvQ7QNkWY6FSaImKbG7rx8lu2l2exmmB4EUqUPykNzcDFqRk3BegqnofJZTIgyHRppDRb983r9a&#10;U+IDMw1TYERFH4WnN9uXLza9LUUBHahGOIIgxpe9rWgXgi2zzPNOaOZnYIVBYwtOs4CqO2SNYz2i&#10;a5UVeb7KenCNdcCF9/h6NxrpNuG3reDhY9t6EYiqKOYW0u3SXcc7225YeXDMdpJPabB/yEIzaTDo&#10;GeqOBUaOTv4GpSV34KENMw46g7aVXKQasJp5/ks1Dx2zItWC5Hh7psn/P1j+4fRgPzkShtcwYANT&#10;Ed7eA//qiYFdx8xB3DoHfSdYg4HnkbKst76cvkaqfekjSN2/hwabzI4BEtDQOh1ZwToJomMDHs+k&#10;iyEQjo/L4mq1XqKJo61Yz1f5OoVg5dNv63x4K0CTKFTUYVMTOjvd+xCzYeWTSwzmQclmL5VKijvU&#10;O+XIieEA7NOZ0H9yU4b0Fb1eFsuRgL9C5On8CULLgJOspK7o+uzEykjbG9OkOQtMqlHGlJWZeIzU&#10;jSSGoR7QMfJZQ/OIjDoYJxY3DIUO3HdKepzWivpvR+YEJeqdwa5czxeLON5JWSyvClTcpaW+tDDD&#10;EaqigZJR3IW0EpEwA7fYvVYmYp8zmXLFKUx8TxsTx/xST17Pe739AQAA//8DAFBLAwQUAAYACAAA&#10;ACEAcvVp398AAAAKAQAADwAAAGRycy9kb3ducmV2LnhtbEyPTU/DMAyG70j8h8hIXBBL9qF2lKYT&#10;QgLBDQaCa9Z6bUXilCTryr/HO8HxtR+9flxuJmfFiCH2njTMZwoEUu2bnloN728P12sQMRlqjPWE&#10;Gn4wwqY6PytN0fgjveK4Ta3gEoqF0dClNBRSxrpDZ+LMD0i82/vgTOIYWtkEc+RyZ+VCqUw60xNf&#10;6MyA9x3WX9uD07BePY2f8Xn58lFne3uTrvLx8TtofXkx3d2CSDilPxhO+qwOFTvt/IGaKCznPFsy&#10;qmGRzUGcAKVynuw05GoFsirl/xeqXwAAAP//AwBQSwECLQAUAAYACAAAACEAtoM4kv4AAADhAQAA&#10;EwAAAAAAAAAAAAAAAAAAAAAAW0NvbnRlbnRfVHlwZXNdLnhtbFBLAQItABQABgAIAAAAIQA4/SH/&#10;1gAAAJQBAAALAAAAAAAAAAAAAAAAAC8BAABfcmVscy8ucmVsc1BLAQItABQABgAIAAAAIQA83vqh&#10;DwIAAB8EAAAOAAAAAAAAAAAAAAAAAC4CAABkcnMvZTJvRG9jLnhtbFBLAQItABQABgAIAAAAIQBy&#10;9Wnf3wAAAAoBAAAPAAAAAAAAAAAAAAAAAGkEAABkcnMvZG93bnJldi54bWxQSwUGAAAAAAQABADz&#10;AAAAdQUAAAAA&#10;">
                <v:textbox>
                  <w:txbxContent>
                    <w:p w14:paraId="57483A6C" w14:textId="6D210C77" w:rsidR="00290623" w:rsidRPr="007E38B0" w:rsidRDefault="00290623" w:rsidP="00614A1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permStart w:id="1528445090" w:edGrp="everyone"/>
                      <w:permEnd w:id="1528445090"/>
                    </w:p>
                  </w:txbxContent>
                </v:textbox>
              </v:shape>
            </w:pict>
          </mc:Fallback>
        </mc:AlternateContent>
      </w:r>
      <w:r w:rsidR="00C10D3F" w:rsidRPr="00EC1AAE">
        <w:rPr>
          <w:rFonts w:ascii="Open Sans Light" w:hAnsi="Open Sans Light" w:cs="Open Sans Light"/>
          <w:sz w:val="16"/>
          <w:szCs w:val="16"/>
        </w:rPr>
        <w:t xml:space="preserve">For questions or support for this checklist, please reach out to your respective Signify Color Kinetics </w:t>
      </w:r>
      <w:r w:rsidR="00E81C83" w:rsidRPr="00EC1AAE">
        <w:rPr>
          <w:rFonts w:ascii="Open Sans Light" w:hAnsi="Open Sans Light" w:cs="Open Sans Light"/>
          <w:sz w:val="16"/>
          <w:szCs w:val="16"/>
        </w:rPr>
        <w:t xml:space="preserve">Representative. </w:t>
      </w:r>
    </w:p>
    <w:p w14:paraId="2DBA92D1" w14:textId="1DDE8581" w:rsidR="00F73175" w:rsidRDefault="00F73175" w:rsidP="008C4E0D">
      <w:pPr>
        <w:rPr>
          <w:rFonts w:ascii="Open Sans Light" w:hAnsi="Open Sans Light" w:cs="Open Sans Light"/>
          <w:b/>
          <w:bCs/>
          <w:u w:val="single"/>
        </w:rPr>
      </w:pPr>
      <w:r w:rsidRPr="00F73175">
        <w:rPr>
          <w:rFonts w:ascii="Open Sans Light" w:hAnsi="Open Sans Light" w:cs="Open Sans Light"/>
          <w:b/>
          <w:bCs/>
          <w:u w:val="single"/>
        </w:rPr>
        <w:t>Project Name</w:t>
      </w:r>
      <w:r w:rsidR="005436D8">
        <w:rPr>
          <w:rFonts w:ascii="Open Sans Light" w:hAnsi="Open Sans Light" w:cs="Open Sans Light"/>
          <w:b/>
          <w:bCs/>
          <w:u w:val="single"/>
        </w:rPr>
        <w:t>:</w:t>
      </w:r>
    </w:p>
    <w:p w14:paraId="7E1DA08D" w14:textId="11003931" w:rsidR="005436D8" w:rsidRDefault="005436D8" w:rsidP="00136097">
      <w:pPr>
        <w:ind w:left="0"/>
        <w:rPr>
          <w:rFonts w:ascii="Open Sans Light" w:hAnsi="Open Sans Light" w:cs="Open Sans Light"/>
        </w:rPr>
      </w:pPr>
      <w:r w:rsidRPr="00290623">
        <w:rPr>
          <w:rFonts w:ascii="Open Sans Light" w:hAnsi="Open Sans Light" w:cs="Open Sans Light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5433EF" wp14:editId="411CF8BE">
                <wp:simplePos x="0" y="0"/>
                <wp:positionH relativeFrom="column">
                  <wp:posOffset>1122680</wp:posOffset>
                </wp:positionH>
                <wp:positionV relativeFrom="paragraph">
                  <wp:posOffset>149860</wp:posOffset>
                </wp:positionV>
                <wp:extent cx="5276850" cy="288401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8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F4FE" w14:textId="3EB4C49B" w:rsidR="005436D8" w:rsidRPr="007E38B0" w:rsidRDefault="005436D8" w:rsidP="00614A1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permStart w:id="1382230460" w:edGrp="everyone"/>
                            <w:permEnd w:id="13822304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33EF" id="_x0000_s1027" type="#_x0000_t202" style="position:absolute;margin-left:88.4pt;margin-top:11.8pt;width:415.5pt;height:22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jvEgIAACYEAAAOAAAAZHJzL2Uyb0RvYy54bWysk99v2yAQx98n7X9AvC92rKRNrThVly7T&#10;pO6H1O0PwIBjNMwxILGzv34HdtOo216m8YA4Dr7cfe5Y3w6dJkfpvAJT0fksp0QaDkKZfUW/fd29&#10;WVHiAzOCaTCyoifp6e3m9at1b0tZQAtaSEdQxPiytxVtQ7Bllnneyo75GVhp0NmA61hA0+0z4ViP&#10;6p3Oijy/ynpwwjrg0nvcvR+ddJP0m0by8LlpvAxEVxRjC2l2aa7jnG3WrNw7ZlvFpzDYP0TRMWXw&#10;0bPUPQuMHJz6TapT3IGHJsw4dBk0jeIy5YDZzPMX2Ty2zMqUC8Lx9ozJ/z9Z/un4aL84Eoa3MGAB&#10;UxLePgD/7omBbcvMXt45B30rmcCH5xFZ1ltfTlcjal/6KFL3H0FgkdkhQBIaGtdFKpgnQXUswOkM&#10;XQ6BcNxcFtdXqyW6OPqK1WqRj0+w8um2dT68l9CRuKiow6ImdXZ88CFGw8qnI/ExD1qJndI6GW5f&#10;b7UjR4YNsEsjJfDimDakr+jNsliOAP4qkafxJ4lOBexkrbqKrs6HWBmxvTMi9VlgSo9rDFmbiWNE&#10;N0IMQz0QJSbIEWsN4oRgHYyNix8NFy24n5T02LQV9T8OzElK9AeDxbmZLxaxy5OxWF4XaLhLT33p&#10;YYajVEUDJeNyG9LPiNwM3GERG5X4PkcyhYzNmLBPHyd2+6WdTj1/780vAAAA//8DAFBLAwQUAAYA&#10;CAAAACEA9ytW4d8AAAAKAQAADwAAAGRycy9kb3ducmV2LnhtbEyPwU7DMBBE70j8g7VIXBC1aZHT&#10;hjgVQgLBrRQEVzfeJhH2OthuGv4e9wTH2RnNvK3Wk7NsxBB7TwpuZgIYUuNNT62C97fH6yWwmDQZ&#10;bT2hgh+MsK7PzypdGn+kVxy3qWW5hGKpFXQpDSXnsenQ6TjzA1L29j44nbIMLTdBH3O5s3wuhORO&#10;95QXOj3gQ4fN1/bgFCxvn8fP+LLYfDRyb1fpqhifvoNSlxfT/R2whFP6C8MJP6NDnZl2/kAmMpt1&#10;ITN6UjBfSGCngBBFvuwUyJUAXlf8/wv1LwAAAP//AwBQSwECLQAUAAYACAAAACEAtoM4kv4AAADh&#10;AQAAEwAAAAAAAAAAAAAAAAAAAAAAW0NvbnRlbnRfVHlwZXNdLnhtbFBLAQItABQABgAIAAAAIQA4&#10;/SH/1gAAAJQBAAALAAAAAAAAAAAAAAAAAC8BAABfcmVscy8ucmVsc1BLAQItABQABgAIAAAAIQDQ&#10;2SjvEgIAACYEAAAOAAAAAAAAAAAAAAAAAC4CAABkcnMvZTJvRG9jLnhtbFBLAQItABQABgAIAAAA&#10;IQD3K1bh3wAAAAoBAAAPAAAAAAAAAAAAAAAAAGwEAABkcnMvZG93bnJldi54bWxQSwUGAAAAAAQA&#10;BADzAAAAeAUAAAAA&#10;">
                <v:textbox>
                  <w:txbxContent>
                    <w:p w14:paraId="001FF4FE" w14:textId="3EB4C49B" w:rsidR="005436D8" w:rsidRPr="007E38B0" w:rsidRDefault="005436D8" w:rsidP="00614A1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permStart w:id="1382230460" w:edGrp="everyone"/>
                      <w:permEnd w:id="1382230460"/>
                    </w:p>
                  </w:txbxContent>
                </v:textbox>
              </v:shape>
            </w:pict>
          </mc:Fallback>
        </mc:AlternateContent>
      </w:r>
    </w:p>
    <w:p w14:paraId="530D2607" w14:textId="77777777" w:rsidR="005436D8" w:rsidRPr="00155EF1" w:rsidRDefault="005436D8" w:rsidP="005436D8">
      <w:pPr>
        <w:rPr>
          <w:rFonts w:ascii="Open Sans Light" w:hAnsi="Open Sans Light" w:cs="Open Sans Light"/>
          <w:b/>
          <w:bCs/>
          <w:u w:val="single"/>
        </w:rPr>
      </w:pPr>
      <w:r w:rsidRPr="00F73175">
        <w:rPr>
          <w:rFonts w:ascii="Open Sans Light" w:hAnsi="Open Sans Light" w:cs="Open Sans Light"/>
          <w:b/>
          <w:bCs/>
          <w:u w:val="single"/>
        </w:rPr>
        <w:t xml:space="preserve">Project </w:t>
      </w:r>
      <w:r>
        <w:rPr>
          <w:rFonts w:ascii="Open Sans Light" w:hAnsi="Open Sans Light" w:cs="Open Sans Light"/>
          <w:b/>
          <w:bCs/>
          <w:u w:val="single"/>
        </w:rPr>
        <w:t>Address:</w:t>
      </w:r>
    </w:p>
    <w:p w14:paraId="49872CDB" w14:textId="5C0B269D" w:rsidR="005436D8" w:rsidRPr="00EC1AAE" w:rsidRDefault="005436D8" w:rsidP="00EC1AAE">
      <w:pPr>
        <w:spacing w:before="0" w:after="0"/>
        <w:ind w:left="0"/>
        <w:rPr>
          <w:rFonts w:ascii="Open Sans Light" w:hAnsi="Open Sans Light" w:cs="Open Sans Light"/>
          <w:sz w:val="14"/>
          <w:szCs w:val="14"/>
        </w:rPr>
      </w:pPr>
      <w:r>
        <w:rPr>
          <w:rFonts w:ascii="Open Sans Light" w:hAnsi="Open Sans Light" w:cs="Open Sans Light"/>
          <w:sz w:val="14"/>
          <w:szCs w:val="14"/>
        </w:rPr>
        <w:t xml:space="preserve">*If address is not available, please input site coordinates. </w:t>
      </w:r>
    </w:p>
    <w:tbl>
      <w:tblPr>
        <w:tblStyle w:val="List1"/>
        <w:tblW w:w="5000" w:type="pct"/>
        <w:tblLayout w:type="fixed"/>
        <w:tblLook w:val="0620" w:firstRow="1" w:lastRow="0" w:firstColumn="0" w:lastColumn="0" w:noHBand="1" w:noVBand="1"/>
        <w:tblDescription w:val="Content table for expectant mother's checklist"/>
      </w:tblPr>
      <w:tblGrid>
        <w:gridCol w:w="6881"/>
        <w:gridCol w:w="3859"/>
      </w:tblGrid>
      <w:tr w:rsidR="00DA3D22" w:rsidRPr="00CD097A" w14:paraId="69FEF232" w14:textId="77777777" w:rsidTr="00B83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900" w:type="dxa"/>
            <w:shd w:val="clear" w:color="auto" w:fill="auto"/>
          </w:tcPr>
          <w:p w14:paraId="597F6634" w14:textId="2CE2E157" w:rsidR="00C85AB6" w:rsidRDefault="00C85AB6" w:rsidP="00C85AB6">
            <w:pPr>
              <w:pStyle w:val="Heading2"/>
              <w:outlineLvl w:val="1"/>
              <w:rPr>
                <w:rFonts w:ascii="Open Sans Light" w:hAnsi="Open Sans Light" w:cs="Open Sans Light"/>
                <w:bCs w:val="0"/>
                <w:color w:val="auto"/>
                <w:sz w:val="20"/>
                <w:szCs w:val="20"/>
                <w:u w:val="single"/>
              </w:rPr>
            </w:pPr>
            <w:r w:rsidRPr="00766F57">
              <w:rPr>
                <w:rFonts w:ascii="Open Sans Light" w:hAnsi="Open Sans Light" w:cs="Open Sans Light"/>
                <w:b/>
                <w:bCs w:val="0"/>
                <w:color w:val="auto"/>
                <w:sz w:val="20"/>
                <w:szCs w:val="20"/>
                <w:u w:val="single"/>
              </w:rPr>
              <w:t>Pre-Installation/Design</w:t>
            </w:r>
          </w:p>
          <w:p w14:paraId="16EB9163" w14:textId="77777777" w:rsidR="00236EA0" w:rsidRPr="00236EA0" w:rsidRDefault="00236EA0" w:rsidP="00236EA0"/>
          <w:p w14:paraId="218BE4C2" w14:textId="2C3457C7" w:rsidR="00C85AB6" w:rsidRPr="00CD097A" w:rsidRDefault="00C85AB6" w:rsidP="00955046">
            <w:pPr>
              <w:pStyle w:val="Heading2"/>
              <w:jc w:val="center"/>
              <w:outlineLvl w:val="1"/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</w:pPr>
            <w:r w:rsidRPr="00CD097A"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  <w:t>Task/Action</w:t>
            </w:r>
          </w:p>
        </w:tc>
        <w:tc>
          <w:tcPr>
            <w:tcW w:w="3870" w:type="dxa"/>
            <w:shd w:val="clear" w:color="auto" w:fill="auto"/>
          </w:tcPr>
          <w:p w14:paraId="0B1BD9B1" w14:textId="77777777" w:rsidR="00C85AB6" w:rsidRPr="00CD097A" w:rsidRDefault="00C85AB6" w:rsidP="00B11FD7">
            <w:pPr>
              <w:pStyle w:val="Heading2"/>
              <w:ind w:left="0"/>
              <w:outlineLvl w:val="1"/>
              <w:rPr>
                <w:rFonts w:ascii="Open Sans Light" w:hAnsi="Open Sans Light" w:cs="Open Sans Light"/>
                <w:color w:val="auto"/>
                <w:sz w:val="18"/>
                <w:szCs w:val="18"/>
              </w:rPr>
            </w:pPr>
          </w:p>
          <w:p w14:paraId="6B217455" w14:textId="77777777" w:rsidR="00236EA0" w:rsidRDefault="00236EA0" w:rsidP="00955046">
            <w:pPr>
              <w:pStyle w:val="Heading2"/>
              <w:ind w:left="0"/>
              <w:jc w:val="center"/>
              <w:outlineLvl w:val="1"/>
              <w:rPr>
                <w:rFonts w:ascii="Open Sans Light" w:hAnsi="Open Sans Light" w:cs="Open Sans Light"/>
                <w:bCs w:val="0"/>
                <w:color w:val="auto"/>
                <w:sz w:val="18"/>
                <w:szCs w:val="18"/>
              </w:rPr>
            </w:pPr>
          </w:p>
          <w:p w14:paraId="483A5FFF" w14:textId="23CBB929" w:rsidR="00C85AB6" w:rsidRPr="00CD097A" w:rsidRDefault="00C85AB6" w:rsidP="00955046">
            <w:pPr>
              <w:pStyle w:val="Heading2"/>
              <w:ind w:left="0"/>
              <w:jc w:val="center"/>
              <w:outlineLvl w:val="1"/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</w:pPr>
            <w:r w:rsidRPr="00CD097A"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  <w:t xml:space="preserve">Completion </w:t>
            </w:r>
            <w:r w:rsidR="0093625B"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  <w:t>Date and Details</w:t>
            </w:r>
          </w:p>
        </w:tc>
      </w:tr>
      <w:tr w:rsidR="00F96DB6" w:rsidRPr="00CD097A" w14:paraId="6AC28296" w14:textId="77777777" w:rsidTr="0063590B">
        <w:trPr>
          <w:trHeight w:val="1372"/>
        </w:trPr>
        <w:tc>
          <w:tcPr>
            <w:tcW w:w="6900" w:type="dxa"/>
          </w:tcPr>
          <w:p w14:paraId="501A3914" w14:textId="37E27B14" w:rsidR="00F96DB6" w:rsidRPr="00D600BC" w:rsidRDefault="00D600BC" w:rsidP="00D600BC">
            <w:pPr>
              <w:spacing w:after="0"/>
              <w:ind w:lef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 w:rsidRPr="00D600BC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1.</w:t>
            </w: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F96DB6" w:rsidRPr="00D600BC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Assess environment and specific installation location to confirm suitable products are selected for site temperature</w:t>
            </w:r>
            <w:r w:rsidR="009C479A" w:rsidRPr="00D600BC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s </w:t>
            </w:r>
            <w:r w:rsidR="00426684" w:rsidRPr="00D600BC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and environmental conditions.</w:t>
            </w:r>
          </w:p>
          <w:p w14:paraId="4EF8017E" w14:textId="77777777" w:rsidR="00D600BC" w:rsidRPr="00D600BC" w:rsidRDefault="00D600BC" w:rsidP="00D600BC">
            <w:pPr>
              <w:ind w:left="0"/>
            </w:pPr>
          </w:p>
          <w:p w14:paraId="4E302EA9" w14:textId="7DCF3862" w:rsidR="00DA3B52" w:rsidRPr="006744C5" w:rsidRDefault="00B46DB4" w:rsidP="00B46DB4">
            <w:pPr>
              <w:spacing w:after="0"/>
              <w:ind w:left="0"/>
              <w:rPr>
                <w:rFonts w:ascii="Open Sans Light" w:hAnsi="Open Sans Light" w:cs="Open Sans Light"/>
                <w:color w:val="00E487"/>
                <w:sz w:val="18"/>
                <w:szCs w:val="18"/>
              </w:rPr>
            </w:pPr>
            <w:r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 xml:space="preserve"> </w:t>
            </w:r>
            <w:r w:rsidR="00DA3B52"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What is the maximum expected temperature to which products will be exposed?</w:t>
            </w:r>
          </w:p>
        </w:tc>
        <w:tc>
          <w:tcPr>
            <w:tcW w:w="3870" w:type="dxa"/>
          </w:tcPr>
          <w:p w14:paraId="297AE57C" w14:textId="6C1ABEE4" w:rsidR="00F96DB6" w:rsidRPr="00CD097A" w:rsidRDefault="00F96DB6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056658795" w:edGrp="everyone"/>
            <w:permEnd w:id="1056658795"/>
          </w:p>
        </w:tc>
      </w:tr>
      <w:tr w:rsidR="00F96DB6" w:rsidRPr="00CD097A" w14:paraId="72B92445" w14:textId="77777777" w:rsidTr="0063590B">
        <w:trPr>
          <w:trHeight w:val="1345"/>
        </w:trPr>
        <w:tc>
          <w:tcPr>
            <w:tcW w:w="6900" w:type="dxa"/>
          </w:tcPr>
          <w:p w14:paraId="48BC65D2" w14:textId="47ECC26A" w:rsidR="00F96DB6" w:rsidRDefault="00F82234" w:rsidP="00F96DB6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2.</w:t>
            </w:r>
            <w:r w:rsidR="007E5F5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9F4CA8" w:rsidRPr="00CD097A">
              <w:rPr>
                <w:rFonts w:ascii="Open Sans Light" w:hAnsi="Open Sans Light" w:cs="Open Sans Light"/>
                <w:sz w:val="18"/>
                <w:szCs w:val="18"/>
              </w:rPr>
              <w:t xml:space="preserve">Is product properly selected for site conditions </w:t>
            </w:r>
            <w:r w:rsidR="009F4CA8">
              <w:rPr>
                <w:rFonts w:ascii="Open Sans Light" w:hAnsi="Open Sans Light" w:cs="Open Sans Light"/>
                <w:sz w:val="18"/>
                <w:szCs w:val="18"/>
              </w:rPr>
              <w:t>/ is installation near coastline (&lt;3 miles) or in an otherwise corrosive area?</w:t>
            </w:r>
          </w:p>
          <w:p w14:paraId="60EB42DC" w14:textId="77777777" w:rsidR="00D600BC" w:rsidRDefault="00D600BC" w:rsidP="00F96DB6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</w:p>
          <w:p w14:paraId="62167E15" w14:textId="11B30808" w:rsidR="00DA3B52" w:rsidRPr="009F4CA8" w:rsidRDefault="00B46DB4" w:rsidP="00F96DB6">
            <w:pPr>
              <w:spacing w:after="0"/>
              <w:ind w:lef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 w:rsidRPr="006744C5">
              <w:rPr>
                <w:rFonts w:ascii="Open Sans Light" w:hAnsi="Open Sans Light" w:cs="Open Sans Light"/>
                <w:color w:val="00E487"/>
                <w:sz w:val="18"/>
                <w:szCs w:val="18"/>
              </w:rPr>
              <w:t xml:space="preserve"> </w:t>
            </w:r>
            <w:r w:rsidR="00DA3B52"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What is the distance to the nearest coastline?</w:t>
            </w:r>
          </w:p>
        </w:tc>
        <w:tc>
          <w:tcPr>
            <w:tcW w:w="3870" w:type="dxa"/>
          </w:tcPr>
          <w:p w14:paraId="13EFD488" w14:textId="6AB5B2E1" w:rsidR="00F96DB6" w:rsidRPr="00CD097A" w:rsidRDefault="00F96DB6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368253276" w:edGrp="everyone"/>
            <w:permEnd w:id="368253276"/>
          </w:p>
        </w:tc>
      </w:tr>
      <w:tr w:rsidR="002C65E6" w:rsidRPr="00CD097A" w14:paraId="57DBA599" w14:textId="77777777" w:rsidTr="0063590B">
        <w:trPr>
          <w:trHeight w:val="625"/>
        </w:trPr>
        <w:tc>
          <w:tcPr>
            <w:tcW w:w="6900" w:type="dxa"/>
          </w:tcPr>
          <w:p w14:paraId="5543516C" w14:textId="3D55DF93" w:rsidR="00AD75D4" w:rsidRPr="00AD75D4" w:rsidRDefault="00F82234" w:rsidP="00B03E57">
            <w:pPr>
              <w:spacing w:before="0" w:after="0"/>
              <w:ind w:left="0" w:right="0"/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3.</w:t>
            </w:r>
            <w:r w:rsidR="007E5F5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014EF8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Assess 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installation for Ingress Protection requirements</w:t>
            </w:r>
            <w:r w:rsidR="00014EF8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.  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Refer to the </w:t>
            </w:r>
            <w:hyperlink r:id="rId8" w:history="1">
              <w:r w:rsidR="00014EF8" w:rsidRP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 xml:space="preserve">IP66 Knowledge </w:t>
              </w:r>
              <w:r w:rsid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>d</w:t>
              </w:r>
              <w:r w:rsidR="00014EF8" w:rsidRP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>ocument</w:t>
              </w:r>
            </w:hyperlink>
            <w:r w:rsidR="00295433"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14EF8" w:rsidRPr="00612F99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for an overview of the IP66 rating</w:t>
            </w:r>
            <w:r w:rsidR="00612F99"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70" w:type="dxa"/>
          </w:tcPr>
          <w:p w14:paraId="129777CD" w14:textId="2E1FDFAA" w:rsidR="002C65E6" w:rsidRPr="00CD097A" w:rsidRDefault="002C65E6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696347835" w:edGrp="everyone"/>
            <w:permEnd w:id="1696347835"/>
          </w:p>
        </w:tc>
      </w:tr>
      <w:tr w:rsidR="002C65E6" w:rsidRPr="00CD097A" w14:paraId="64D79DE0" w14:textId="77777777" w:rsidTr="0063590B">
        <w:trPr>
          <w:trHeight w:val="445"/>
        </w:trPr>
        <w:tc>
          <w:tcPr>
            <w:tcW w:w="6900" w:type="dxa"/>
          </w:tcPr>
          <w:p w14:paraId="749E4812" w14:textId="6E8E29A8" w:rsidR="002C65E6" w:rsidRPr="00CD097A" w:rsidRDefault="00F82234" w:rsidP="002C65E6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4.</w:t>
            </w:r>
            <w:r w:rsidR="007E5F5B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9F4CA8" w:rsidRPr="00593671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Assess vibration environment and </w:t>
            </w:r>
            <w:r w:rsidR="009F4CA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confirm suitable products are selected.</w:t>
            </w:r>
          </w:p>
        </w:tc>
        <w:tc>
          <w:tcPr>
            <w:tcW w:w="3870" w:type="dxa"/>
          </w:tcPr>
          <w:p w14:paraId="3F936609" w14:textId="0262AD11" w:rsidR="002C65E6" w:rsidRPr="00CD097A" w:rsidRDefault="002C65E6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384852477" w:edGrp="everyone"/>
            <w:permEnd w:id="1384852477"/>
          </w:p>
        </w:tc>
      </w:tr>
      <w:tr w:rsidR="00404AB3" w:rsidRPr="00CD097A" w14:paraId="0B4FCC24" w14:textId="77777777" w:rsidTr="0063590B">
        <w:trPr>
          <w:trHeight w:val="445"/>
        </w:trPr>
        <w:tc>
          <w:tcPr>
            <w:tcW w:w="6900" w:type="dxa"/>
          </w:tcPr>
          <w:p w14:paraId="5C9906E0" w14:textId="2D31B439" w:rsidR="003B7CD0" w:rsidRPr="000C632C" w:rsidRDefault="00F82234" w:rsidP="00404AB3">
            <w:pPr>
              <w:spacing w:after="0"/>
              <w:ind w:lef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5.</w:t>
            </w:r>
            <w:r w:rsidR="007E5F5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404AB3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Check www.</w:t>
            </w:r>
            <w:r w:rsidR="00946B47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c</w:t>
            </w:r>
            <w:r w:rsidR="00404AB3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olorkinetics.com for any </w:t>
            </w:r>
            <w:r w:rsidR="005436D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a</w:t>
            </w:r>
            <w:r w:rsidR="00404AB3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pplication notes.</w:t>
            </w:r>
          </w:p>
        </w:tc>
        <w:tc>
          <w:tcPr>
            <w:tcW w:w="3870" w:type="dxa"/>
          </w:tcPr>
          <w:p w14:paraId="75A9B9F4" w14:textId="77777777" w:rsidR="00404AB3" w:rsidRPr="00CD097A" w:rsidRDefault="00404AB3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2083416504" w:edGrp="everyone"/>
            <w:permEnd w:id="2083416504"/>
          </w:p>
        </w:tc>
      </w:tr>
      <w:tr w:rsidR="00404AB3" w:rsidRPr="00CD097A" w14:paraId="03F3B173" w14:textId="77777777" w:rsidTr="0063590B">
        <w:trPr>
          <w:trHeight w:val="724"/>
        </w:trPr>
        <w:tc>
          <w:tcPr>
            <w:tcW w:w="6900" w:type="dxa"/>
          </w:tcPr>
          <w:p w14:paraId="3ED08DFD" w14:textId="7D3BC825" w:rsidR="00404AB3" w:rsidRPr="00CD097A" w:rsidRDefault="00F82234" w:rsidP="00404AB3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  <w:r w:rsidR="007E5F5B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404AB3" w:rsidRPr="00CD097A">
              <w:rPr>
                <w:rFonts w:ascii="Open Sans Light" w:hAnsi="Open Sans Light" w:cs="Open Sans Light"/>
                <w:sz w:val="18"/>
                <w:szCs w:val="18"/>
              </w:rPr>
              <w:t>Locate</w:t>
            </w:r>
            <w:r w:rsidR="00404AB3">
              <w:rPr>
                <w:rFonts w:ascii="Open Sans Light" w:hAnsi="Open Sans Light" w:cs="Open Sans Light"/>
                <w:sz w:val="18"/>
                <w:szCs w:val="18"/>
              </w:rPr>
              <w:t>,</w:t>
            </w:r>
            <w:r w:rsidR="00404AB3" w:rsidRPr="00CD097A">
              <w:rPr>
                <w:rFonts w:ascii="Open Sans Light" w:hAnsi="Open Sans Light" w:cs="Open Sans Light"/>
                <w:sz w:val="18"/>
                <w:szCs w:val="18"/>
              </w:rPr>
              <w:t xml:space="preserve"> read</w:t>
            </w:r>
            <w:r w:rsidR="00404AB3">
              <w:rPr>
                <w:rFonts w:ascii="Open Sans Light" w:hAnsi="Open Sans Light" w:cs="Open Sans Light"/>
                <w:sz w:val="18"/>
                <w:szCs w:val="18"/>
              </w:rPr>
              <w:t xml:space="preserve">, and understand </w:t>
            </w:r>
            <w:r w:rsidR="00386502">
              <w:rPr>
                <w:rFonts w:ascii="Open Sans Light" w:hAnsi="Open Sans Light" w:cs="Open Sans Light"/>
                <w:sz w:val="18"/>
                <w:szCs w:val="18"/>
              </w:rPr>
              <w:t>I</w:t>
            </w:r>
            <w:r w:rsidR="00404AB3" w:rsidRPr="00CD097A">
              <w:rPr>
                <w:rFonts w:ascii="Open Sans Light" w:hAnsi="Open Sans Light" w:cs="Open Sans Light"/>
                <w:sz w:val="18"/>
                <w:szCs w:val="18"/>
              </w:rPr>
              <w:t xml:space="preserve">nstallation </w:t>
            </w:r>
            <w:r w:rsidR="00386502">
              <w:rPr>
                <w:rFonts w:ascii="Open Sans Light" w:hAnsi="Open Sans Light" w:cs="Open Sans Light"/>
                <w:sz w:val="18"/>
                <w:szCs w:val="18"/>
              </w:rPr>
              <w:t>I</w:t>
            </w:r>
            <w:r w:rsidR="00404AB3" w:rsidRPr="00CD097A">
              <w:rPr>
                <w:rFonts w:ascii="Open Sans Light" w:hAnsi="Open Sans Light" w:cs="Open Sans Light"/>
                <w:sz w:val="18"/>
                <w:szCs w:val="18"/>
              </w:rPr>
              <w:t>nstructions at Colorkinetics.com for each product being installed.</w:t>
            </w:r>
          </w:p>
        </w:tc>
        <w:tc>
          <w:tcPr>
            <w:tcW w:w="3870" w:type="dxa"/>
          </w:tcPr>
          <w:p w14:paraId="62DA4C14" w14:textId="77777777" w:rsidR="00404AB3" w:rsidRPr="00CD097A" w:rsidRDefault="00404AB3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949236560" w:edGrp="everyone"/>
            <w:permEnd w:id="949236560"/>
          </w:p>
        </w:tc>
      </w:tr>
      <w:tr w:rsidR="00404AB3" w:rsidRPr="00CD097A" w14:paraId="38F5132F" w14:textId="77777777" w:rsidTr="0063590B">
        <w:trPr>
          <w:trHeight w:val="1165"/>
        </w:trPr>
        <w:tc>
          <w:tcPr>
            <w:tcW w:w="6900" w:type="dxa"/>
          </w:tcPr>
          <w:p w14:paraId="4E584FE1" w14:textId="77777777" w:rsidR="00404AB3" w:rsidRDefault="00F82234" w:rsidP="00404AB3">
            <w:pPr>
              <w:spacing w:before="0" w:after="0"/>
              <w:ind w:left="0" w:right="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7.</w:t>
            </w:r>
            <w:r w:rsidR="007E5F5B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404AB3" w:rsidRPr="00CD097A">
              <w:rPr>
                <w:rFonts w:ascii="Open Sans Light" w:hAnsi="Open Sans Light" w:cs="Open Sans Light"/>
                <w:sz w:val="18"/>
                <w:szCs w:val="18"/>
              </w:rPr>
              <w:t>Evaluate fixture run</w:t>
            </w:r>
            <w:r w:rsidR="00946B47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404AB3" w:rsidRPr="00CD097A">
              <w:rPr>
                <w:rFonts w:ascii="Open Sans Light" w:hAnsi="Open Sans Light" w:cs="Open Sans Light"/>
                <w:sz w:val="18"/>
                <w:szCs w:val="18"/>
              </w:rPr>
              <w:t xml:space="preserve">lengths using </w:t>
            </w:r>
            <w:r w:rsidR="00404AB3">
              <w:rPr>
                <w:rFonts w:ascii="Open Sans Light" w:hAnsi="Open Sans Light" w:cs="Open Sans Light"/>
                <w:sz w:val="18"/>
                <w:szCs w:val="18"/>
              </w:rPr>
              <w:t>the applicable Configuration Calculator</w:t>
            </w:r>
            <w:r w:rsidR="00404AB3" w:rsidRPr="00CD097A">
              <w:rPr>
                <w:rFonts w:ascii="Open Sans Light" w:hAnsi="Open Sans Light" w:cs="Open Sans Light"/>
                <w:sz w:val="18"/>
                <w:szCs w:val="18"/>
              </w:rPr>
              <w:t>. If input is needed, contact Color Kinetics</w:t>
            </w:r>
            <w:r w:rsidR="00404AB3">
              <w:rPr>
                <w:rFonts w:ascii="Open Sans Light" w:hAnsi="Open Sans Light" w:cs="Open Sans Light"/>
                <w:sz w:val="18"/>
                <w:szCs w:val="18"/>
              </w:rPr>
              <w:t xml:space="preserve"> for support.</w:t>
            </w:r>
          </w:p>
          <w:p w14:paraId="0B92EF90" w14:textId="77777777" w:rsidR="00D42317" w:rsidRDefault="00D42317" w:rsidP="00404AB3">
            <w:pPr>
              <w:spacing w:before="0" w:after="0"/>
              <w:ind w:left="0" w:right="0"/>
              <w:rPr>
                <w:rFonts w:ascii="Open Sans Light" w:hAnsi="Open Sans Light" w:cs="Open Sans Light"/>
                <w:sz w:val="18"/>
                <w:szCs w:val="18"/>
              </w:rPr>
            </w:pPr>
          </w:p>
          <w:p w14:paraId="07B65630" w14:textId="51C5AB1E" w:rsidR="00D42317" w:rsidRPr="00A8385F" w:rsidRDefault="00D42317" w:rsidP="00404AB3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What is the longest run length of fixtures on this project?</w:t>
            </w:r>
          </w:p>
        </w:tc>
        <w:tc>
          <w:tcPr>
            <w:tcW w:w="3870" w:type="dxa"/>
          </w:tcPr>
          <w:p w14:paraId="791515DF" w14:textId="77777777" w:rsidR="00404AB3" w:rsidRPr="00CD097A" w:rsidRDefault="00404AB3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548748839" w:edGrp="everyone"/>
            <w:permEnd w:id="548748839"/>
          </w:p>
        </w:tc>
      </w:tr>
      <w:tr w:rsidR="00404AB3" w:rsidRPr="00CD097A" w14:paraId="6BCFF329" w14:textId="77777777" w:rsidTr="0063590B">
        <w:trPr>
          <w:trHeight w:val="535"/>
        </w:trPr>
        <w:tc>
          <w:tcPr>
            <w:tcW w:w="6900" w:type="dxa"/>
          </w:tcPr>
          <w:p w14:paraId="7DF8AAFF" w14:textId="45DCEB91" w:rsidR="00404AB3" w:rsidRPr="00A8385F" w:rsidRDefault="00F82234" w:rsidP="00404AB3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8.</w:t>
            </w:r>
            <w:r w:rsidR="007E5F5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404AB3" w:rsidRPr="00A8385F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Ensure site wiring plan does not contradict </w:t>
            </w:r>
            <w:r w:rsidR="0038650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I</w:t>
            </w:r>
            <w:r w:rsidR="00404AB3" w:rsidRPr="00A8385F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nstallation </w:t>
            </w:r>
            <w:r w:rsidR="0038650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I</w:t>
            </w:r>
            <w:r w:rsidR="00404AB3" w:rsidRPr="00A8385F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nstructions. </w:t>
            </w:r>
          </w:p>
        </w:tc>
        <w:tc>
          <w:tcPr>
            <w:tcW w:w="3870" w:type="dxa"/>
          </w:tcPr>
          <w:p w14:paraId="47C5014E" w14:textId="77777777" w:rsidR="00404AB3" w:rsidRPr="00CD097A" w:rsidRDefault="00404AB3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546155788" w:edGrp="everyone"/>
            <w:permEnd w:id="1546155788"/>
          </w:p>
        </w:tc>
      </w:tr>
      <w:tr w:rsidR="00404AB3" w:rsidRPr="00CD097A" w14:paraId="381F0CD4" w14:textId="77777777" w:rsidTr="00A24475">
        <w:trPr>
          <w:trHeight w:val="1228"/>
        </w:trPr>
        <w:tc>
          <w:tcPr>
            <w:tcW w:w="6900" w:type="dxa"/>
          </w:tcPr>
          <w:p w14:paraId="67ABCD61" w14:textId="137ECCF7" w:rsidR="00AD75D4" w:rsidRPr="00A24475" w:rsidRDefault="00F82234" w:rsidP="00404AB3">
            <w:pPr>
              <w:spacing w:before="0" w:after="0"/>
              <w:ind w:left="0" w:right="0"/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9.</w:t>
            </w:r>
            <w:r w:rsidR="007E5F5B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404AB3" w:rsidRPr="00CD097A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Assess electrical surge protection</w:t>
            </w:r>
            <w:r w:rsidR="00404AB3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and lightning protection</w:t>
            </w:r>
            <w:r w:rsidR="00404AB3" w:rsidRPr="00CD097A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requirements referencing the </w:t>
            </w:r>
            <w:hyperlink r:id="rId9" w:history="1">
              <w:r w:rsidR="00404AB3" w:rsidRP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 xml:space="preserve">Surge Knowledge </w:t>
              </w:r>
              <w:r w:rsid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>d</w:t>
              </w:r>
              <w:r w:rsidR="00404AB3" w:rsidRP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>ocument</w:t>
              </w:r>
            </w:hyperlink>
            <w:r w:rsidR="00BC5669"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70" w:type="dxa"/>
          </w:tcPr>
          <w:p w14:paraId="44F2F7F3" w14:textId="77777777" w:rsidR="00404AB3" w:rsidRPr="00CD097A" w:rsidRDefault="00404AB3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764960711" w:edGrp="everyone"/>
            <w:permEnd w:id="1764960711"/>
          </w:p>
        </w:tc>
      </w:tr>
    </w:tbl>
    <w:p w14:paraId="35857BEB" w14:textId="77777777" w:rsidR="00AD75D4" w:rsidRDefault="00AD75D4" w:rsidP="00A70532">
      <w:pPr>
        <w:ind w:left="0"/>
        <w:rPr>
          <w:sz w:val="18"/>
          <w:szCs w:val="18"/>
        </w:rPr>
      </w:pPr>
    </w:p>
    <w:tbl>
      <w:tblPr>
        <w:tblStyle w:val="List1"/>
        <w:tblW w:w="5000" w:type="pct"/>
        <w:tblLayout w:type="fixed"/>
        <w:tblLook w:val="0620" w:firstRow="1" w:lastRow="0" w:firstColumn="0" w:lastColumn="0" w:noHBand="1" w:noVBand="1"/>
      </w:tblPr>
      <w:tblGrid>
        <w:gridCol w:w="6611"/>
        <w:gridCol w:w="4129"/>
      </w:tblGrid>
      <w:tr w:rsidR="008C4E0D" w:rsidRPr="00CD097A" w14:paraId="0A475747" w14:textId="77777777" w:rsidTr="00B83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30" w:type="dxa"/>
            <w:shd w:val="clear" w:color="auto" w:fill="auto"/>
          </w:tcPr>
          <w:p w14:paraId="6E3ED25E" w14:textId="63C45F64" w:rsidR="008C4E0D" w:rsidRDefault="008C4E0D" w:rsidP="0060714B">
            <w:pPr>
              <w:pStyle w:val="Heading2"/>
              <w:outlineLvl w:val="1"/>
              <w:rPr>
                <w:rFonts w:ascii="Open Sans Light" w:hAnsi="Open Sans Light" w:cs="Open Sans Light"/>
                <w:bCs w:val="0"/>
                <w:color w:val="auto"/>
                <w:sz w:val="20"/>
                <w:szCs w:val="20"/>
                <w:u w:val="single"/>
              </w:rPr>
            </w:pPr>
            <w:r w:rsidRPr="00766F57">
              <w:rPr>
                <w:rFonts w:ascii="Open Sans Light" w:hAnsi="Open Sans Light" w:cs="Open Sans Light"/>
                <w:b/>
                <w:bCs w:val="0"/>
                <w:color w:val="auto"/>
                <w:sz w:val="20"/>
                <w:szCs w:val="20"/>
                <w:u w:val="single"/>
              </w:rPr>
              <w:t>Installation</w:t>
            </w:r>
          </w:p>
          <w:p w14:paraId="7F8C593D" w14:textId="77777777" w:rsidR="00B83523" w:rsidRPr="00B83523" w:rsidRDefault="00B83523" w:rsidP="00B83523"/>
          <w:p w14:paraId="140B970E" w14:textId="39E00FA1" w:rsidR="008C4E0D" w:rsidRPr="00CD097A" w:rsidRDefault="008C4E0D" w:rsidP="00B83523">
            <w:pPr>
              <w:pStyle w:val="Heading2"/>
              <w:jc w:val="center"/>
              <w:outlineLvl w:val="1"/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</w:pPr>
            <w:r w:rsidRPr="00CD097A"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  <w:t>Task/Action</w:t>
            </w:r>
          </w:p>
        </w:tc>
        <w:tc>
          <w:tcPr>
            <w:tcW w:w="4140" w:type="dxa"/>
            <w:shd w:val="clear" w:color="auto" w:fill="auto"/>
          </w:tcPr>
          <w:p w14:paraId="1BAEA3D1" w14:textId="77777777" w:rsidR="008C4E0D" w:rsidRPr="00CD097A" w:rsidRDefault="008C4E0D" w:rsidP="0060714B">
            <w:pPr>
              <w:pStyle w:val="Heading2"/>
              <w:ind w:left="0"/>
              <w:outlineLvl w:val="1"/>
              <w:rPr>
                <w:rFonts w:ascii="Open Sans Light" w:hAnsi="Open Sans Light" w:cs="Open Sans Light"/>
                <w:color w:val="auto"/>
                <w:sz w:val="18"/>
                <w:szCs w:val="18"/>
              </w:rPr>
            </w:pPr>
          </w:p>
          <w:p w14:paraId="420A24EA" w14:textId="77777777" w:rsidR="00B83523" w:rsidRDefault="00B83523" w:rsidP="00B83523">
            <w:pPr>
              <w:pStyle w:val="Heading2"/>
              <w:ind w:left="0"/>
              <w:jc w:val="center"/>
              <w:outlineLvl w:val="1"/>
              <w:rPr>
                <w:rFonts w:ascii="Open Sans Light" w:hAnsi="Open Sans Light" w:cs="Open Sans Light"/>
                <w:bCs w:val="0"/>
                <w:color w:val="auto"/>
                <w:sz w:val="18"/>
                <w:szCs w:val="18"/>
              </w:rPr>
            </w:pPr>
          </w:p>
          <w:p w14:paraId="4E5ABE67" w14:textId="65612A10" w:rsidR="008C4E0D" w:rsidRPr="00CD097A" w:rsidRDefault="00B83523" w:rsidP="00B83523">
            <w:pPr>
              <w:pStyle w:val="Heading2"/>
              <w:ind w:left="0"/>
              <w:jc w:val="center"/>
              <w:outlineLvl w:val="1"/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</w:pPr>
            <w:r w:rsidRPr="00CD097A"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  <w:t xml:space="preserve">Completion </w:t>
            </w:r>
            <w:r w:rsidR="0093625B">
              <w:rPr>
                <w:rFonts w:ascii="Open Sans Light" w:hAnsi="Open Sans Light" w:cs="Open Sans Light"/>
                <w:b/>
                <w:bCs w:val="0"/>
                <w:color w:val="auto"/>
                <w:sz w:val="18"/>
                <w:szCs w:val="18"/>
              </w:rPr>
              <w:t xml:space="preserve">Date and Details </w:t>
            </w:r>
          </w:p>
        </w:tc>
      </w:tr>
      <w:tr w:rsidR="00D77120" w:rsidRPr="00CD097A" w14:paraId="2D5AA177" w14:textId="77777777" w:rsidTr="00C03081">
        <w:trPr>
          <w:trHeight w:val="427"/>
        </w:trPr>
        <w:tc>
          <w:tcPr>
            <w:tcW w:w="6630" w:type="dxa"/>
          </w:tcPr>
          <w:p w14:paraId="1ABFC29D" w14:textId="1F8D53F9" w:rsidR="00D77120" w:rsidRPr="008C4E0D" w:rsidRDefault="007E5F5B" w:rsidP="0060714B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1. </w:t>
            </w:r>
            <w:r w:rsidR="00D77120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Follow and adhere to </w:t>
            </w:r>
            <w:r w:rsidR="0038650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I</w:t>
            </w:r>
            <w:r w:rsidR="00D77120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nstallation </w:t>
            </w:r>
            <w:r w:rsidR="0038650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I</w:t>
            </w:r>
            <w:r w:rsidR="00D77120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nstructions for all products being installed. </w:t>
            </w:r>
          </w:p>
        </w:tc>
        <w:tc>
          <w:tcPr>
            <w:tcW w:w="4140" w:type="dxa"/>
          </w:tcPr>
          <w:p w14:paraId="4999D3AE" w14:textId="77777777" w:rsidR="00D77120" w:rsidRPr="00CD097A" w:rsidRDefault="00D77120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143147365" w:edGrp="everyone"/>
            <w:permEnd w:id="1143147365"/>
          </w:p>
        </w:tc>
      </w:tr>
      <w:tr w:rsidR="00BC7392" w:rsidRPr="00CD097A" w14:paraId="526FDCA6" w14:textId="77777777" w:rsidTr="00C03081">
        <w:trPr>
          <w:trHeight w:val="436"/>
        </w:trPr>
        <w:tc>
          <w:tcPr>
            <w:tcW w:w="6630" w:type="dxa"/>
          </w:tcPr>
          <w:p w14:paraId="050F2137" w14:textId="55E0C0AF" w:rsidR="00BC7392" w:rsidRDefault="00F82234" w:rsidP="0060714B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2.</w:t>
            </w:r>
            <w:r w:rsidR="00014EF8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BC7392" w:rsidRPr="00CD097A">
              <w:rPr>
                <w:rFonts w:ascii="Open Sans Light" w:hAnsi="Open Sans Light" w:cs="Open Sans Light"/>
                <w:sz w:val="18"/>
                <w:szCs w:val="18"/>
              </w:rPr>
              <w:t xml:space="preserve">Read and follow all safety warnings in the product </w:t>
            </w:r>
            <w:r w:rsidR="00386502">
              <w:rPr>
                <w:rFonts w:ascii="Open Sans Light" w:hAnsi="Open Sans Light" w:cs="Open Sans Light"/>
                <w:sz w:val="18"/>
                <w:szCs w:val="18"/>
              </w:rPr>
              <w:t>I</w:t>
            </w:r>
            <w:r w:rsidR="00BC7392" w:rsidRPr="00CD097A">
              <w:rPr>
                <w:rFonts w:ascii="Open Sans Light" w:hAnsi="Open Sans Light" w:cs="Open Sans Light"/>
                <w:sz w:val="18"/>
                <w:szCs w:val="18"/>
              </w:rPr>
              <w:t xml:space="preserve">nstallation </w:t>
            </w:r>
            <w:r w:rsidR="00386502">
              <w:rPr>
                <w:rFonts w:ascii="Open Sans Light" w:hAnsi="Open Sans Light" w:cs="Open Sans Light"/>
                <w:sz w:val="18"/>
                <w:szCs w:val="18"/>
              </w:rPr>
              <w:t>I</w:t>
            </w:r>
            <w:r w:rsidR="00BC7392" w:rsidRPr="00CD097A">
              <w:rPr>
                <w:rFonts w:ascii="Open Sans Light" w:hAnsi="Open Sans Light" w:cs="Open Sans Light"/>
                <w:sz w:val="18"/>
                <w:szCs w:val="18"/>
              </w:rPr>
              <w:t>nstructions</w:t>
            </w:r>
            <w:r w:rsidR="00F11091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3079F9C6" w14:textId="77777777" w:rsidR="00BC7392" w:rsidRPr="00CD097A" w:rsidRDefault="00BC7392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232334338" w:edGrp="everyone"/>
            <w:permEnd w:id="232334338"/>
          </w:p>
        </w:tc>
      </w:tr>
      <w:tr w:rsidR="00C544C2" w:rsidRPr="00CD097A" w14:paraId="48C90A55" w14:textId="77777777" w:rsidTr="0063590B">
        <w:trPr>
          <w:trHeight w:val="994"/>
        </w:trPr>
        <w:tc>
          <w:tcPr>
            <w:tcW w:w="6630" w:type="dxa"/>
          </w:tcPr>
          <w:p w14:paraId="2198EAB6" w14:textId="558A91BD" w:rsidR="00C544C2" w:rsidRDefault="00F82234" w:rsidP="0060714B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3.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C544C2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Keep end connectors free from dirt or contamination while stored awaiting installation</w:t>
            </w:r>
            <w:r w:rsidR="00C544C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. If product is being stored for extended periods of time, review the </w:t>
            </w:r>
            <w:hyperlink r:id="rId10" w:history="1">
              <w:r w:rsidR="00C544C2" w:rsidRP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>Long</w:t>
              </w:r>
              <w:r w:rsidR="00FD0A75" w:rsidRP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>-</w:t>
              </w:r>
              <w:r w:rsidR="00C544C2" w:rsidRPr="00FD0A75">
                <w:rPr>
                  <w:rStyle w:val="Hyperlink"/>
                  <w:rFonts w:ascii="Open Sans Light" w:hAnsi="Open Sans Light" w:cs="Open Sans Light"/>
                  <w:b/>
                  <w:bCs/>
                  <w:sz w:val="18"/>
                  <w:szCs w:val="18"/>
                </w:rPr>
                <w:t>Term Storage Guidance document</w:t>
              </w:r>
            </w:hyperlink>
            <w:r w:rsidR="00BC5669" w:rsidRPr="00DD4AEB">
              <w:rPr>
                <w:rFonts w:ascii="Open Sans Light" w:hAnsi="Open Sans Light" w:cs="Open Sans Light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02711F43" w14:textId="0BDABEE8" w:rsidR="00C544C2" w:rsidRPr="00CD097A" w:rsidRDefault="00C544C2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932918720" w:edGrp="everyone"/>
            <w:permEnd w:id="932918720"/>
          </w:p>
        </w:tc>
      </w:tr>
      <w:tr w:rsidR="0047346C" w:rsidRPr="00CD097A" w14:paraId="3B473A59" w14:textId="77777777" w:rsidTr="0063590B">
        <w:trPr>
          <w:trHeight w:val="436"/>
        </w:trPr>
        <w:tc>
          <w:tcPr>
            <w:tcW w:w="6630" w:type="dxa"/>
          </w:tcPr>
          <w:p w14:paraId="4DF71BCD" w14:textId="27EB3957" w:rsidR="0047346C" w:rsidRPr="008C4E0D" w:rsidRDefault="00F82234" w:rsidP="0060714B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4.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1E2C19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Check www.</w:t>
            </w:r>
            <w:r w:rsidR="00946B47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c</w:t>
            </w:r>
            <w:r w:rsidR="001E2C19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olorkinetics.com for any firmware updates</w:t>
            </w:r>
            <w:r w:rsidR="00F11091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1BF258D9" w14:textId="77777777" w:rsidR="0047346C" w:rsidRPr="00CD097A" w:rsidRDefault="0047346C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942099201" w:edGrp="everyone"/>
            <w:permEnd w:id="1942099201"/>
          </w:p>
        </w:tc>
      </w:tr>
      <w:tr w:rsidR="00AF0322" w:rsidRPr="00CD097A" w14:paraId="3CD02B7D" w14:textId="77777777" w:rsidTr="0063590B">
        <w:trPr>
          <w:trHeight w:val="454"/>
        </w:trPr>
        <w:tc>
          <w:tcPr>
            <w:tcW w:w="6630" w:type="dxa"/>
          </w:tcPr>
          <w:p w14:paraId="777C7DF0" w14:textId="2DC5A742" w:rsidR="00AF0322" w:rsidRPr="008C4E0D" w:rsidRDefault="00F82234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5.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AF0322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Follow all pertinent Electrical Codes</w:t>
            </w:r>
            <w:r w:rsidR="00AF032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during install.</w:t>
            </w:r>
          </w:p>
        </w:tc>
        <w:tc>
          <w:tcPr>
            <w:tcW w:w="4140" w:type="dxa"/>
          </w:tcPr>
          <w:p w14:paraId="7DF861E3" w14:textId="77777777" w:rsidR="00AF0322" w:rsidRPr="00CD097A" w:rsidRDefault="00AF0322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390951609" w:edGrp="everyone"/>
            <w:permEnd w:id="1390951609"/>
          </w:p>
        </w:tc>
      </w:tr>
      <w:tr w:rsidR="00AF0322" w:rsidRPr="00CD097A" w14:paraId="14981A9B" w14:textId="77777777" w:rsidTr="0063590B">
        <w:trPr>
          <w:trHeight w:val="445"/>
        </w:trPr>
        <w:tc>
          <w:tcPr>
            <w:tcW w:w="6630" w:type="dxa"/>
          </w:tcPr>
          <w:p w14:paraId="39229E14" w14:textId="12AE6C57" w:rsidR="00AF0322" w:rsidRPr="008C4E0D" w:rsidRDefault="00F82234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6.</w:t>
            </w:r>
            <w:r w:rsidR="00014EF8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AF0322" w:rsidRPr="00CD097A">
              <w:rPr>
                <w:rFonts w:ascii="Open Sans Light" w:hAnsi="Open Sans Light" w:cs="Open Sans Light"/>
                <w:sz w:val="18"/>
                <w:szCs w:val="18"/>
              </w:rPr>
              <w:t>Do not use temporary generators</w:t>
            </w:r>
            <w:r w:rsidR="00AF0322">
              <w:rPr>
                <w:rFonts w:ascii="Open Sans Light" w:hAnsi="Open Sans Light" w:cs="Open Sans Light"/>
                <w:sz w:val="18"/>
                <w:szCs w:val="18"/>
              </w:rPr>
              <w:t xml:space="preserve"> to power fixtures.</w:t>
            </w:r>
          </w:p>
        </w:tc>
        <w:tc>
          <w:tcPr>
            <w:tcW w:w="4140" w:type="dxa"/>
          </w:tcPr>
          <w:p w14:paraId="00172FF9" w14:textId="77777777" w:rsidR="00AF0322" w:rsidRPr="00CD097A" w:rsidRDefault="00AF0322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397954884" w:edGrp="everyone"/>
            <w:permEnd w:id="397954884"/>
          </w:p>
        </w:tc>
      </w:tr>
      <w:tr w:rsidR="00AF0322" w:rsidRPr="00CD097A" w14:paraId="0BC8DD97" w14:textId="77777777" w:rsidTr="0063590B">
        <w:trPr>
          <w:trHeight w:val="715"/>
        </w:trPr>
        <w:tc>
          <w:tcPr>
            <w:tcW w:w="6630" w:type="dxa"/>
          </w:tcPr>
          <w:p w14:paraId="6DEBFACF" w14:textId="487F0585" w:rsidR="00AF0322" w:rsidRPr="008C4E0D" w:rsidRDefault="00F82234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7.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AF0322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Assess cable layout to comply with bend radius guidance in installation instructions. Do not overbend cables. </w:t>
            </w:r>
          </w:p>
        </w:tc>
        <w:tc>
          <w:tcPr>
            <w:tcW w:w="4140" w:type="dxa"/>
          </w:tcPr>
          <w:p w14:paraId="1101C400" w14:textId="77777777" w:rsidR="00AF0322" w:rsidRPr="00CD097A" w:rsidRDefault="00AF0322" w:rsidP="00614A1C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433873986" w:edGrp="everyone"/>
            <w:permEnd w:id="1433873986"/>
          </w:p>
        </w:tc>
      </w:tr>
      <w:tr w:rsidR="00AF0322" w:rsidRPr="00CD097A" w14:paraId="2A486CAA" w14:textId="77777777" w:rsidTr="0063590B">
        <w:trPr>
          <w:trHeight w:val="670"/>
        </w:trPr>
        <w:tc>
          <w:tcPr>
            <w:tcW w:w="6630" w:type="dxa"/>
          </w:tcPr>
          <w:p w14:paraId="3ACFC82E" w14:textId="4EB452C5" w:rsidR="00AF0322" w:rsidRPr="008C4E0D" w:rsidRDefault="00F82234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8.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AF032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Fully latch </w:t>
            </w:r>
            <w:r w:rsidR="00AF0322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all connectors per </w:t>
            </w:r>
            <w:r w:rsidR="0038650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I</w:t>
            </w:r>
            <w:r w:rsidR="00AF0322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nstallation </w:t>
            </w:r>
            <w:r w:rsidR="0038650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i</w:t>
            </w:r>
            <w:r w:rsidR="00AF0322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nstructions. Attach end terminator to last fixture if required.</w:t>
            </w:r>
            <w:r w:rsidR="00AF032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Do not allow unmated connectors to be exposed to water.</w:t>
            </w:r>
          </w:p>
        </w:tc>
        <w:tc>
          <w:tcPr>
            <w:tcW w:w="4140" w:type="dxa"/>
          </w:tcPr>
          <w:p w14:paraId="503F5FBB" w14:textId="77777777" w:rsidR="00AF0322" w:rsidRPr="00CD097A" w:rsidRDefault="00AF0322" w:rsidP="00AF0322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425671767" w:edGrp="everyone"/>
            <w:permEnd w:id="1425671767"/>
          </w:p>
        </w:tc>
      </w:tr>
      <w:tr w:rsidR="00AF0322" w:rsidRPr="00CD097A" w14:paraId="27AF98DF" w14:textId="77777777" w:rsidTr="0063590B">
        <w:trPr>
          <w:trHeight w:val="1435"/>
        </w:trPr>
        <w:tc>
          <w:tcPr>
            <w:tcW w:w="6630" w:type="dxa"/>
          </w:tcPr>
          <w:p w14:paraId="1E183419" w14:textId="5BDEAE5C" w:rsidR="00AF0322" w:rsidRDefault="00F82234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9.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AF0322" w:rsidRPr="00CD097A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Install </w:t>
            </w:r>
            <w:r w:rsidR="00AF032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proper </w:t>
            </w:r>
            <w:r w:rsidR="00AF0322" w:rsidRPr="00CD097A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Surge Protection Devices</w:t>
            </w:r>
            <w:r w:rsidR="00AF0322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. </w:t>
            </w:r>
            <w:r w:rsidR="007938CE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Contact a</w:t>
            </w:r>
            <w:r w:rsidR="00930CB7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qualified professional for guidance.</w:t>
            </w:r>
          </w:p>
          <w:p w14:paraId="305A905C" w14:textId="77777777" w:rsidR="00A24475" w:rsidRPr="00D718CD" w:rsidRDefault="00A24475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BE89"/>
                <w:sz w:val="18"/>
                <w:szCs w:val="18"/>
              </w:rPr>
            </w:pPr>
          </w:p>
          <w:p w14:paraId="50177808" w14:textId="69647271" w:rsidR="00A24475" w:rsidRPr="00D718CD" w:rsidRDefault="00A24475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BE89"/>
                <w:sz w:val="18"/>
                <w:szCs w:val="18"/>
              </w:rPr>
            </w:pPr>
            <w:r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 xml:space="preserve">List surge protection devices (including </w:t>
            </w:r>
            <w:r w:rsidRPr="00FD0A75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light</w:t>
            </w:r>
            <w:r w:rsidR="00FD0A75" w:rsidRPr="00FD0A75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n</w:t>
            </w:r>
            <w:r w:rsidRPr="00FD0A75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ing</w:t>
            </w:r>
            <w:r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 xml:space="preserve"> protection systems)</w:t>
            </w:r>
            <w:r w:rsidR="00D12F55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.</w:t>
            </w:r>
          </w:p>
          <w:p w14:paraId="2FEF29E0" w14:textId="4607E2EB" w:rsidR="00A24475" w:rsidRPr="008C4E0D" w:rsidRDefault="00A24475" w:rsidP="00AF0322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 xml:space="preserve">Describe the surge protection installation method on this project. </w:t>
            </w:r>
          </w:p>
        </w:tc>
        <w:tc>
          <w:tcPr>
            <w:tcW w:w="4140" w:type="dxa"/>
          </w:tcPr>
          <w:p w14:paraId="0526419B" w14:textId="27315753" w:rsidR="00AF0322" w:rsidRPr="00CD097A" w:rsidRDefault="00AF0322" w:rsidP="00AF0322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1273187601" w:edGrp="everyone"/>
            <w:permEnd w:id="1273187601"/>
          </w:p>
        </w:tc>
      </w:tr>
      <w:tr w:rsidR="002E6284" w:rsidRPr="00CD097A" w14:paraId="165A65B9" w14:textId="77777777" w:rsidTr="0063590B">
        <w:trPr>
          <w:trHeight w:val="1435"/>
        </w:trPr>
        <w:tc>
          <w:tcPr>
            <w:tcW w:w="6630" w:type="dxa"/>
          </w:tcPr>
          <w:p w14:paraId="64133948" w14:textId="707863E9" w:rsidR="00D600BC" w:rsidRDefault="003B2EB9" w:rsidP="002E6284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1</w:t>
            </w:r>
            <w:r w:rsidR="00F11091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0</w:t>
            </w: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2E6284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Properly seal all junction boxes and Power Data Supplies</w:t>
            </w:r>
            <w:r w:rsidR="002E6284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per installation instructions.</w:t>
            </w:r>
          </w:p>
          <w:p w14:paraId="559DCE84" w14:textId="77777777" w:rsidR="00D600BC" w:rsidRDefault="00D600BC" w:rsidP="002E6284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</w:p>
          <w:p w14:paraId="791BD63F" w14:textId="5B1DFBCA" w:rsidR="00D600BC" w:rsidRPr="00D600BC" w:rsidRDefault="00D600BC" w:rsidP="002E6284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B0F0"/>
                <w:sz w:val="18"/>
                <w:szCs w:val="18"/>
              </w:rPr>
            </w:pPr>
            <w:r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What kind/type of junction boxes are installed and what sealing methods have been used?</w:t>
            </w:r>
          </w:p>
        </w:tc>
        <w:tc>
          <w:tcPr>
            <w:tcW w:w="4140" w:type="dxa"/>
          </w:tcPr>
          <w:p w14:paraId="3BF73934" w14:textId="77777777" w:rsidR="002E6284" w:rsidRPr="00CD097A" w:rsidRDefault="002E6284" w:rsidP="002E6284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827395306" w:edGrp="everyone"/>
            <w:permEnd w:id="827395306"/>
          </w:p>
        </w:tc>
      </w:tr>
      <w:tr w:rsidR="002E6284" w:rsidRPr="00CD097A" w14:paraId="0651E205" w14:textId="77777777" w:rsidTr="0063590B">
        <w:trPr>
          <w:trHeight w:val="1435"/>
        </w:trPr>
        <w:tc>
          <w:tcPr>
            <w:tcW w:w="6630" w:type="dxa"/>
          </w:tcPr>
          <w:p w14:paraId="40B974F2" w14:textId="19B27DFE" w:rsidR="002E6284" w:rsidRDefault="003B2EB9" w:rsidP="002E6284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1</w:t>
            </w:r>
            <w:r w:rsidR="001A7BC1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1</w:t>
            </w:r>
            <w:r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.</w:t>
            </w:r>
            <w:r w:rsidR="00014EF8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</w:t>
            </w:r>
            <w:r w:rsidR="002E6284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>Attach appropriate safety cable tether</w:t>
            </w:r>
            <w:r w:rsidR="00610E64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per Installation Instructions</w:t>
            </w:r>
            <w:r w:rsidR="002E6284" w:rsidRPr="008C4E0D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 for </w:t>
            </w:r>
            <w:r w:rsidR="002E6284">
              <w:rPr>
                <w:rFonts w:ascii="Open Sans Light" w:hAnsi="Open Sans Light" w:cs="Open Sans Light"/>
                <w:color w:val="000000"/>
                <w:sz w:val="18"/>
                <w:szCs w:val="18"/>
              </w:rPr>
              <w:t xml:space="preserve">raised fixtures. </w:t>
            </w:r>
          </w:p>
          <w:p w14:paraId="0F4FF220" w14:textId="77777777" w:rsidR="00A24475" w:rsidRDefault="00A24475" w:rsidP="002E6284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0000"/>
                <w:sz w:val="18"/>
                <w:szCs w:val="18"/>
              </w:rPr>
            </w:pPr>
          </w:p>
          <w:p w14:paraId="181A24F4" w14:textId="77777777" w:rsidR="00A24475" w:rsidRPr="00D718CD" w:rsidRDefault="00A24475" w:rsidP="002E6284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BE89"/>
                <w:sz w:val="18"/>
                <w:szCs w:val="18"/>
              </w:rPr>
            </w:pPr>
            <w:r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>What is the maximum height fixtures are installed at?</w:t>
            </w:r>
          </w:p>
          <w:p w14:paraId="579A184D" w14:textId="0AAE6DF4" w:rsidR="00A24475" w:rsidRPr="00A24475" w:rsidRDefault="00A24475" w:rsidP="002E6284">
            <w:pPr>
              <w:spacing w:before="0" w:after="0"/>
              <w:ind w:left="0" w:right="0"/>
              <w:rPr>
                <w:rFonts w:ascii="Open Sans Light" w:hAnsi="Open Sans Light" w:cs="Open Sans Light"/>
                <w:color w:val="00B0F0"/>
                <w:sz w:val="18"/>
                <w:szCs w:val="18"/>
              </w:rPr>
            </w:pPr>
            <w:r w:rsidRPr="00D718CD">
              <w:rPr>
                <w:rFonts w:ascii="Open Sans Light" w:hAnsi="Open Sans Light" w:cs="Open Sans Light"/>
                <w:color w:val="00BE89"/>
                <w:sz w:val="18"/>
                <w:szCs w:val="18"/>
              </w:rPr>
              <w:t xml:space="preserve">Please list what is directly below fixtures. </w:t>
            </w:r>
          </w:p>
        </w:tc>
        <w:tc>
          <w:tcPr>
            <w:tcW w:w="4140" w:type="dxa"/>
          </w:tcPr>
          <w:p w14:paraId="4DA321BB" w14:textId="77777777" w:rsidR="002E6284" w:rsidRPr="00CD097A" w:rsidRDefault="002E6284" w:rsidP="002E6284">
            <w:pPr>
              <w:spacing w:after="0"/>
              <w:ind w:left="0"/>
              <w:rPr>
                <w:rFonts w:ascii="Open Sans Light" w:hAnsi="Open Sans Light" w:cs="Open Sans Light"/>
                <w:sz w:val="18"/>
                <w:szCs w:val="18"/>
              </w:rPr>
            </w:pPr>
            <w:permStart w:id="264319536" w:edGrp="everyone"/>
            <w:permEnd w:id="264319536"/>
          </w:p>
        </w:tc>
      </w:tr>
    </w:tbl>
    <w:p w14:paraId="1C5510CD" w14:textId="77777777" w:rsidR="00D12F55" w:rsidRDefault="00D12F55" w:rsidP="00FE560C">
      <w:pPr>
        <w:ind w:left="0"/>
      </w:pPr>
    </w:p>
    <w:sectPr w:rsidR="00D12F55" w:rsidSect="00236EA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144A" w14:textId="77777777" w:rsidR="00E12192" w:rsidRDefault="00E12192">
      <w:pPr>
        <w:spacing w:before="0" w:after="0"/>
      </w:pPr>
      <w:r>
        <w:separator/>
      </w:r>
    </w:p>
  </w:endnote>
  <w:endnote w:type="continuationSeparator" w:id="0">
    <w:p w14:paraId="0D2E4986" w14:textId="77777777" w:rsidR="00E12192" w:rsidRDefault="00E121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BEEF" w14:textId="331AD06D" w:rsidR="00D25DB6" w:rsidRPr="001B7056" w:rsidRDefault="001B7056">
    <w:pPr>
      <w:pStyle w:val="Footer"/>
      <w:rPr>
        <w:sz w:val="18"/>
        <w:szCs w:val="18"/>
      </w:rPr>
    </w:pPr>
    <w:r w:rsidRPr="001B7056">
      <w:rPr>
        <w:sz w:val="18"/>
        <w:szCs w:val="18"/>
      </w:rPr>
      <w:t>Color Kinetics Installation Checklist – REV</w:t>
    </w:r>
    <w:r w:rsidR="00BC5669">
      <w:rPr>
        <w:sz w:val="18"/>
        <w:szCs w:val="18"/>
      </w:rPr>
      <w:t>1</w:t>
    </w:r>
  </w:p>
  <w:p w14:paraId="11941362" w14:textId="5FDA8759" w:rsidR="00D25DB6" w:rsidRDefault="00D25DB6" w:rsidP="00D25D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F613" w14:textId="77777777" w:rsidR="00E12192" w:rsidRDefault="00E12192">
      <w:pPr>
        <w:spacing w:before="0" w:after="0"/>
      </w:pPr>
      <w:r>
        <w:separator/>
      </w:r>
    </w:p>
  </w:footnote>
  <w:footnote w:type="continuationSeparator" w:id="0">
    <w:p w14:paraId="67878A8B" w14:textId="77777777" w:rsidR="00E12192" w:rsidRDefault="00E121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041E" w14:textId="73335A9E" w:rsidR="00B11FD7" w:rsidRDefault="00C03081" w:rsidP="008B08CF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284D52" wp14:editId="6502EC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7dc54fa7b81ca604f4725815" descr="{&quot;HashCode&quot;:144210095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005B98" w14:textId="5B884A34" w:rsidR="00C03081" w:rsidRPr="00C03081" w:rsidRDefault="00C03081" w:rsidP="00C03081">
                          <w:pPr>
                            <w:spacing w:before="0" w:after="0"/>
                            <w:ind w:left="0" w:right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308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84D52" id="_x0000_t202" coordsize="21600,21600" o:spt="202" path="m,l,21600r21600,l21600,xe">
              <v:stroke joinstyle="miter"/>
              <v:path gradientshapeok="t" o:connecttype="rect"/>
            </v:shapetype>
            <v:shape id="MSIPCM7dc54fa7b81ca604f4725815" o:spid="_x0000_s1028" type="#_x0000_t202" alt="{&quot;HashCode&quot;:144210095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36005B98" w14:textId="5B884A34" w:rsidR="00C03081" w:rsidRPr="00C03081" w:rsidRDefault="00C03081" w:rsidP="00C03081">
                    <w:pPr>
                      <w:spacing w:before="0" w:after="0"/>
                      <w:ind w:left="0" w:right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308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0D3F">
      <w:rPr>
        <w:noProof/>
      </w:rPr>
      <w:drawing>
        <wp:inline distT="0" distB="0" distL="0" distR="0" wp14:anchorId="64662FC5" wp14:editId="2BA4EDB9">
          <wp:extent cx="1681316" cy="663367"/>
          <wp:effectExtent l="0" t="0" r="0" b="0"/>
          <wp:docPr id="3" name="Picture 3" descr="Signi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i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547" cy="6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056">
      <w:tab/>
    </w:r>
    <w:r w:rsidR="001B7056">
      <w:tab/>
    </w:r>
    <w:r w:rsidR="001B7056">
      <w:tab/>
    </w:r>
    <w:r w:rsidR="001B7056">
      <w:tab/>
    </w:r>
    <w:r w:rsidR="001B7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73A"/>
    <w:multiLevelType w:val="hybridMultilevel"/>
    <w:tmpl w:val="D0BA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24846"/>
    <w:multiLevelType w:val="hybridMultilevel"/>
    <w:tmpl w:val="CCC8D0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0B241F9F"/>
    <w:multiLevelType w:val="hybridMultilevel"/>
    <w:tmpl w:val="FB08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56864"/>
    <w:multiLevelType w:val="hybridMultilevel"/>
    <w:tmpl w:val="D42C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70420"/>
    <w:multiLevelType w:val="hybridMultilevel"/>
    <w:tmpl w:val="CAD6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61E59"/>
    <w:multiLevelType w:val="hybridMultilevel"/>
    <w:tmpl w:val="C884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F24CF"/>
    <w:multiLevelType w:val="hybridMultilevel"/>
    <w:tmpl w:val="FBE6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E6AE0"/>
    <w:multiLevelType w:val="hybridMultilevel"/>
    <w:tmpl w:val="84DEB9E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353093A"/>
    <w:multiLevelType w:val="hybridMultilevel"/>
    <w:tmpl w:val="4FAC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9404C"/>
    <w:multiLevelType w:val="hybridMultilevel"/>
    <w:tmpl w:val="600654B6"/>
    <w:lvl w:ilvl="0" w:tplc="23AE48E8">
      <w:numFmt w:val="bullet"/>
      <w:lvlText w:val=""/>
      <w:lvlJc w:val="left"/>
      <w:pPr>
        <w:ind w:left="720" w:hanging="360"/>
      </w:pPr>
      <w:rPr>
        <w:rFonts w:ascii="Symbol" w:eastAsiaTheme="minorEastAsia" w:hAnsi="Symbol" w:cs="Open Sans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43981">
    <w:abstractNumId w:val="9"/>
  </w:num>
  <w:num w:numId="2" w16cid:durableId="872765368">
    <w:abstractNumId w:val="7"/>
  </w:num>
  <w:num w:numId="3" w16cid:durableId="1028916448">
    <w:abstractNumId w:val="6"/>
  </w:num>
  <w:num w:numId="4" w16cid:durableId="1998411690">
    <w:abstractNumId w:val="5"/>
  </w:num>
  <w:num w:numId="5" w16cid:durableId="19860073">
    <w:abstractNumId w:val="4"/>
  </w:num>
  <w:num w:numId="6" w16cid:durableId="1569653052">
    <w:abstractNumId w:val="8"/>
  </w:num>
  <w:num w:numId="7" w16cid:durableId="273025067">
    <w:abstractNumId w:val="3"/>
  </w:num>
  <w:num w:numId="8" w16cid:durableId="917208651">
    <w:abstractNumId w:val="2"/>
  </w:num>
  <w:num w:numId="9" w16cid:durableId="1798718150">
    <w:abstractNumId w:val="1"/>
  </w:num>
  <w:num w:numId="10" w16cid:durableId="493641532">
    <w:abstractNumId w:val="0"/>
  </w:num>
  <w:num w:numId="11" w16cid:durableId="556477522">
    <w:abstractNumId w:val="17"/>
  </w:num>
  <w:num w:numId="12" w16cid:durableId="1937590286">
    <w:abstractNumId w:val="15"/>
  </w:num>
  <w:num w:numId="13" w16cid:durableId="79370741">
    <w:abstractNumId w:val="14"/>
  </w:num>
  <w:num w:numId="14" w16cid:durableId="1902476247">
    <w:abstractNumId w:val="18"/>
  </w:num>
  <w:num w:numId="15" w16cid:durableId="479077285">
    <w:abstractNumId w:val="19"/>
  </w:num>
  <w:num w:numId="16" w16cid:durableId="214434709">
    <w:abstractNumId w:val="13"/>
  </w:num>
  <w:num w:numId="17" w16cid:durableId="63384500">
    <w:abstractNumId w:val="16"/>
  </w:num>
  <w:num w:numId="18" w16cid:durableId="202183546">
    <w:abstractNumId w:val="12"/>
  </w:num>
  <w:num w:numId="19" w16cid:durableId="1389063848">
    <w:abstractNumId w:val="10"/>
  </w:num>
  <w:num w:numId="20" w16cid:durableId="2010861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D7"/>
    <w:rsid w:val="00014EF8"/>
    <w:rsid w:val="0004630D"/>
    <w:rsid w:val="00064498"/>
    <w:rsid w:val="000C632C"/>
    <w:rsid w:val="000D5E30"/>
    <w:rsid w:val="000F40F9"/>
    <w:rsid w:val="00136097"/>
    <w:rsid w:val="00174287"/>
    <w:rsid w:val="001750C6"/>
    <w:rsid w:val="00177841"/>
    <w:rsid w:val="00197C0F"/>
    <w:rsid w:val="001A7BC1"/>
    <w:rsid w:val="001B7056"/>
    <w:rsid w:val="001D14B5"/>
    <w:rsid w:val="001D1722"/>
    <w:rsid w:val="001E2C19"/>
    <w:rsid w:val="0021785B"/>
    <w:rsid w:val="00236EA0"/>
    <w:rsid w:val="0024510E"/>
    <w:rsid w:val="002614CA"/>
    <w:rsid w:val="002752A7"/>
    <w:rsid w:val="00290623"/>
    <w:rsid w:val="00295433"/>
    <w:rsid w:val="002C65E6"/>
    <w:rsid w:val="002E0BFF"/>
    <w:rsid w:val="002E1C46"/>
    <w:rsid w:val="002E6284"/>
    <w:rsid w:val="002F6EB2"/>
    <w:rsid w:val="00325F05"/>
    <w:rsid w:val="00326FC1"/>
    <w:rsid w:val="00356208"/>
    <w:rsid w:val="00386502"/>
    <w:rsid w:val="003B2EB9"/>
    <w:rsid w:val="003B7CD0"/>
    <w:rsid w:val="003E1BB2"/>
    <w:rsid w:val="00404AB3"/>
    <w:rsid w:val="00426684"/>
    <w:rsid w:val="0046161A"/>
    <w:rsid w:val="0047346C"/>
    <w:rsid w:val="00487E0B"/>
    <w:rsid w:val="004A61B0"/>
    <w:rsid w:val="004E0544"/>
    <w:rsid w:val="004F4234"/>
    <w:rsid w:val="004F466D"/>
    <w:rsid w:val="00505989"/>
    <w:rsid w:val="005340B7"/>
    <w:rsid w:val="005436D8"/>
    <w:rsid w:val="0054577A"/>
    <w:rsid w:val="0057785A"/>
    <w:rsid w:val="00577BC0"/>
    <w:rsid w:val="00593671"/>
    <w:rsid w:val="005E7DC2"/>
    <w:rsid w:val="00610E64"/>
    <w:rsid w:val="00612F99"/>
    <w:rsid w:val="00614A1C"/>
    <w:rsid w:val="00620C6A"/>
    <w:rsid w:val="0063590B"/>
    <w:rsid w:val="00660212"/>
    <w:rsid w:val="006744C5"/>
    <w:rsid w:val="006A24F4"/>
    <w:rsid w:val="006D31BF"/>
    <w:rsid w:val="006F4C59"/>
    <w:rsid w:val="00725B7C"/>
    <w:rsid w:val="00726A77"/>
    <w:rsid w:val="00766F57"/>
    <w:rsid w:val="007938CE"/>
    <w:rsid w:val="00794EC6"/>
    <w:rsid w:val="007C3DAD"/>
    <w:rsid w:val="007E38B0"/>
    <w:rsid w:val="007E5F5B"/>
    <w:rsid w:val="007F6E0E"/>
    <w:rsid w:val="00820F33"/>
    <w:rsid w:val="008239B6"/>
    <w:rsid w:val="0087119D"/>
    <w:rsid w:val="0087148B"/>
    <w:rsid w:val="00897BCB"/>
    <w:rsid w:val="008B08CF"/>
    <w:rsid w:val="008C4E0D"/>
    <w:rsid w:val="008C66F2"/>
    <w:rsid w:val="008E690B"/>
    <w:rsid w:val="00930CB7"/>
    <w:rsid w:val="00933385"/>
    <w:rsid w:val="0093625B"/>
    <w:rsid w:val="00946B47"/>
    <w:rsid w:val="00955046"/>
    <w:rsid w:val="00966156"/>
    <w:rsid w:val="00982D26"/>
    <w:rsid w:val="009C479A"/>
    <w:rsid w:val="009F4CA8"/>
    <w:rsid w:val="009F7B8A"/>
    <w:rsid w:val="00A24475"/>
    <w:rsid w:val="00A41D58"/>
    <w:rsid w:val="00A70532"/>
    <w:rsid w:val="00A8385F"/>
    <w:rsid w:val="00AA3C8A"/>
    <w:rsid w:val="00AB466F"/>
    <w:rsid w:val="00AD75D4"/>
    <w:rsid w:val="00AF0322"/>
    <w:rsid w:val="00AF1E51"/>
    <w:rsid w:val="00B03E57"/>
    <w:rsid w:val="00B11FD7"/>
    <w:rsid w:val="00B12BF7"/>
    <w:rsid w:val="00B22E9C"/>
    <w:rsid w:val="00B30280"/>
    <w:rsid w:val="00B32F00"/>
    <w:rsid w:val="00B46DB4"/>
    <w:rsid w:val="00B83523"/>
    <w:rsid w:val="00B85C9C"/>
    <w:rsid w:val="00BC5669"/>
    <w:rsid w:val="00BC6643"/>
    <w:rsid w:val="00BC7392"/>
    <w:rsid w:val="00C03081"/>
    <w:rsid w:val="00C10D3F"/>
    <w:rsid w:val="00C228EE"/>
    <w:rsid w:val="00C41CA8"/>
    <w:rsid w:val="00C544C2"/>
    <w:rsid w:val="00C557DF"/>
    <w:rsid w:val="00C6340E"/>
    <w:rsid w:val="00C8344A"/>
    <w:rsid w:val="00C85AB6"/>
    <w:rsid w:val="00CB3173"/>
    <w:rsid w:val="00CD097A"/>
    <w:rsid w:val="00CD3931"/>
    <w:rsid w:val="00CE53F0"/>
    <w:rsid w:val="00CF378B"/>
    <w:rsid w:val="00D013E4"/>
    <w:rsid w:val="00D02995"/>
    <w:rsid w:val="00D07AC6"/>
    <w:rsid w:val="00D12F55"/>
    <w:rsid w:val="00D25DB6"/>
    <w:rsid w:val="00D41C50"/>
    <w:rsid w:val="00D42317"/>
    <w:rsid w:val="00D600BC"/>
    <w:rsid w:val="00D67108"/>
    <w:rsid w:val="00D718CD"/>
    <w:rsid w:val="00D77120"/>
    <w:rsid w:val="00DA3B52"/>
    <w:rsid w:val="00DA3D22"/>
    <w:rsid w:val="00DB765A"/>
    <w:rsid w:val="00DC796A"/>
    <w:rsid w:val="00DD4AEB"/>
    <w:rsid w:val="00E070BE"/>
    <w:rsid w:val="00E12192"/>
    <w:rsid w:val="00E154A3"/>
    <w:rsid w:val="00E42572"/>
    <w:rsid w:val="00E571A9"/>
    <w:rsid w:val="00E81C83"/>
    <w:rsid w:val="00E83046"/>
    <w:rsid w:val="00EB7F39"/>
    <w:rsid w:val="00EC1AAE"/>
    <w:rsid w:val="00F109BA"/>
    <w:rsid w:val="00F11091"/>
    <w:rsid w:val="00F1250A"/>
    <w:rsid w:val="00F32ABC"/>
    <w:rsid w:val="00F41528"/>
    <w:rsid w:val="00F448D7"/>
    <w:rsid w:val="00F517AA"/>
    <w:rsid w:val="00F65554"/>
    <w:rsid w:val="00F73175"/>
    <w:rsid w:val="00F82234"/>
    <w:rsid w:val="00F96DB6"/>
    <w:rsid w:val="00FD0A75"/>
    <w:rsid w:val="00FD5D5F"/>
    <w:rsid w:val="00FE560C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5DF6F"/>
  <w15:chartTrackingRefBased/>
  <w15:docId w15:val="{958668D5-0C8D-4D09-BDBD-DC4094F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2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3DAD"/>
  </w:style>
  <w:style w:type="paragraph" w:styleId="Footer">
    <w:name w:val="footer"/>
    <w:basedOn w:val="Normal"/>
    <w:link w:val="FooterCh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3DAD"/>
  </w:style>
  <w:style w:type="character" w:styleId="PlaceholderText">
    <w:name w:val="Placeholder Text"/>
    <w:basedOn w:val="DefaultParagraphFont"/>
    <w:uiPriority w:val="99"/>
    <w:semiHidden/>
    <w:rsid w:val="002752A7"/>
    <w:rPr>
      <w:color w:val="595959" w:themeColor="text1" w:themeTint="A6"/>
    </w:rPr>
  </w:style>
  <w:style w:type="table" w:customStyle="1" w:styleId="List1">
    <w:name w:val="List1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52A7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2">
    <w:name w:val="List2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3">
    <w:name w:val="List3"/>
    <w:basedOn w:val="Table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BookTitle">
    <w:name w:val="Book Title"/>
    <w:basedOn w:val="DefaultParagraphFon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B32F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32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32F0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B32F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2F0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013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32C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kinetics.helpdocs.io/article/3zlz91a73d-ip-ratings-for-led-lighting-syste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orkinetics.com/global/support/knowledgeba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lorkinetics.helpdocs.io/article/njhplfyhjn-long-term-storage-guidance-for-color-kinetics-fixtures-controls-and-access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orkinetics.helpdocs.io/article/ekt2auh18g-surge-protec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Walton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16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Walton</dc:creator>
  <cp:lastModifiedBy>Julie Reece</cp:lastModifiedBy>
  <cp:revision>6</cp:revision>
  <dcterms:created xsi:type="dcterms:W3CDTF">2022-05-05T17:14:00Z</dcterms:created>
  <dcterms:modified xsi:type="dcterms:W3CDTF">2022-05-05T21:25:00Z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00f7727a-510c-40ce-a418-7fdfc8e6513f_Enabled">
    <vt:lpwstr>true</vt:lpwstr>
  </property>
  <property fmtid="{D5CDD505-2E9C-101B-9397-08002B2CF9AE}" pid="4" name="MSIP_Label_00f7727a-510c-40ce-a418-7fdfc8e6513f_SetDate">
    <vt:lpwstr>2022-05-05T21:25:08Z</vt:lpwstr>
  </property>
  <property fmtid="{D5CDD505-2E9C-101B-9397-08002B2CF9AE}" pid="5" name="MSIP_Label_00f7727a-510c-40ce-a418-7fdfc8e6513f_Method">
    <vt:lpwstr>Privileged</vt:lpwstr>
  </property>
  <property fmtid="{D5CDD505-2E9C-101B-9397-08002B2CF9AE}" pid="6" name="MSIP_Label_00f7727a-510c-40ce-a418-7fdfc8e6513f_Name">
    <vt:lpwstr>Classified (without encryption)</vt:lpwstr>
  </property>
  <property fmtid="{D5CDD505-2E9C-101B-9397-08002B2CF9AE}" pid="7" name="MSIP_Label_00f7727a-510c-40ce-a418-7fdfc8e6513f_SiteId">
    <vt:lpwstr>75b2f54b-feff-400d-8e0b-67102edb9a23</vt:lpwstr>
  </property>
  <property fmtid="{D5CDD505-2E9C-101B-9397-08002B2CF9AE}" pid="8" name="MSIP_Label_00f7727a-510c-40ce-a418-7fdfc8e6513f_ActionId">
    <vt:lpwstr>dc59211c-3d3b-4039-b9ad-c62d7077eab0</vt:lpwstr>
  </property>
  <property fmtid="{D5CDD505-2E9C-101B-9397-08002B2CF9AE}" pid="9" name="MSIP_Label_00f7727a-510c-40ce-a418-7fdfc8e6513f_ContentBits">
    <vt:lpwstr>1</vt:lpwstr>
  </property>
</Properties>
</file>